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In occasione del giorno di Pasquetta, l’U.S. La Rocchetta di </w:t>
      </w:r>
      <w:proofErr w:type="spellStart"/>
      <w:r w:rsidRPr="00EA6C2F">
        <w:rPr>
          <w:sz w:val="24"/>
          <w:szCs w:val="24"/>
        </w:rPr>
        <w:t>Ospedaletto</w:t>
      </w:r>
      <w:proofErr w:type="spellEnd"/>
      <w:r w:rsidRPr="00EA6C2F">
        <w:rPr>
          <w:sz w:val="24"/>
          <w:szCs w:val="24"/>
        </w:rPr>
        <w:t xml:space="preserve"> e la </w:t>
      </w:r>
      <w:proofErr w:type="spellStart"/>
      <w:r w:rsidRPr="00EA6C2F">
        <w:rPr>
          <w:sz w:val="24"/>
          <w:szCs w:val="24"/>
        </w:rPr>
        <w:t>A.S.D.</w:t>
      </w:r>
      <w:proofErr w:type="spellEnd"/>
      <w:r w:rsidRPr="00EA6C2F">
        <w:rPr>
          <w:sz w:val="24"/>
          <w:szCs w:val="24"/>
        </w:rPr>
        <w:t xml:space="preserve"> Non Solo </w:t>
      </w:r>
      <w:proofErr w:type="spellStart"/>
      <w:r w:rsidRPr="00EA6C2F">
        <w:rPr>
          <w:sz w:val="24"/>
          <w:szCs w:val="24"/>
        </w:rPr>
        <w:t>Running</w:t>
      </w:r>
      <w:proofErr w:type="spellEnd"/>
      <w:r w:rsidRPr="00EA6C2F">
        <w:rPr>
          <w:sz w:val="24"/>
          <w:szCs w:val="24"/>
        </w:rPr>
        <w:t>, organizzano una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 xml:space="preserve">gara nazionale di corsa su strada per le categorie seniores e una gara interregionale per tutte le altre categorie. 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La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 xml:space="preserve">manifestazione, patrocinata dal Comune di </w:t>
      </w:r>
      <w:proofErr w:type="spellStart"/>
      <w:r w:rsidRPr="00EA6C2F">
        <w:rPr>
          <w:sz w:val="24"/>
          <w:szCs w:val="24"/>
        </w:rPr>
        <w:t>Ospedaletto</w:t>
      </w:r>
      <w:proofErr w:type="spellEnd"/>
      <w:r w:rsidRPr="00EA6C2F">
        <w:rPr>
          <w:sz w:val="24"/>
          <w:szCs w:val="24"/>
        </w:rPr>
        <w:t>, sarà valida per l’assegnazione del 36° Trofeo Cassa Rurale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Valsugana e Tesino.</w:t>
      </w:r>
    </w:p>
    <w:p w:rsid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Al vincitore della gara seniores maschile sarà assegnato il Trofeo del 24° </w:t>
      </w:r>
      <w:proofErr w:type="spellStart"/>
      <w:r w:rsidRPr="00EA6C2F">
        <w:rPr>
          <w:sz w:val="24"/>
          <w:szCs w:val="24"/>
        </w:rPr>
        <w:t>Memorial</w:t>
      </w:r>
      <w:proofErr w:type="spellEnd"/>
      <w:r w:rsidRPr="00EA6C2F">
        <w:rPr>
          <w:sz w:val="24"/>
          <w:szCs w:val="24"/>
        </w:rPr>
        <w:t xml:space="preserve"> Pio </w:t>
      </w:r>
      <w:proofErr w:type="spellStart"/>
      <w:r w:rsidRPr="00EA6C2F">
        <w:rPr>
          <w:sz w:val="24"/>
          <w:szCs w:val="24"/>
        </w:rPr>
        <w:t>Ropele</w:t>
      </w:r>
      <w:proofErr w:type="spellEnd"/>
      <w:r w:rsidRPr="00EA6C2F">
        <w:rPr>
          <w:sz w:val="24"/>
          <w:szCs w:val="24"/>
        </w:rPr>
        <w:t xml:space="preserve"> e al vincitore della gara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 xml:space="preserve">seniores femminile sarà assegnato il Trofeo dell’ 11° </w:t>
      </w:r>
      <w:proofErr w:type="spellStart"/>
      <w:r w:rsidRPr="00EA6C2F">
        <w:rPr>
          <w:sz w:val="24"/>
          <w:szCs w:val="24"/>
        </w:rPr>
        <w:t>Memorial</w:t>
      </w:r>
      <w:proofErr w:type="spellEnd"/>
      <w:r w:rsidRPr="00EA6C2F">
        <w:rPr>
          <w:sz w:val="24"/>
          <w:szCs w:val="24"/>
        </w:rPr>
        <w:t xml:space="preserve"> Piergiorgio </w:t>
      </w:r>
      <w:proofErr w:type="spellStart"/>
      <w:r w:rsidRPr="00EA6C2F">
        <w:rPr>
          <w:sz w:val="24"/>
          <w:szCs w:val="24"/>
        </w:rPr>
        <w:t>Tomasini</w:t>
      </w:r>
      <w:proofErr w:type="spellEnd"/>
      <w:r w:rsidRPr="00EA6C2F">
        <w:rPr>
          <w:sz w:val="24"/>
          <w:szCs w:val="24"/>
        </w:rPr>
        <w:t xml:space="preserve">. 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La competizione sarà disputata a</w:t>
      </w:r>
      <w:r w:rsidR="00EA6C2F">
        <w:rPr>
          <w:sz w:val="24"/>
          <w:szCs w:val="24"/>
        </w:rPr>
        <w:t xml:space="preserve"> </w:t>
      </w:r>
      <w:proofErr w:type="spellStart"/>
      <w:r w:rsidRPr="00EA6C2F">
        <w:rPr>
          <w:sz w:val="24"/>
          <w:szCs w:val="24"/>
        </w:rPr>
        <w:t>Ospedaletto</w:t>
      </w:r>
      <w:proofErr w:type="spellEnd"/>
      <w:r w:rsidRPr="00EA6C2F">
        <w:rPr>
          <w:sz w:val="24"/>
          <w:szCs w:val="24"/>
        </w:rPr>
        <w:t xml:space="preserve"> lunedì 2 aprile 2018.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PARTECIPAZIONE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Alla gara juniores e seniores potranno partecipare: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- atleti tesserati in Italia, appartenenti alle seguenti categorie: Atleti tesserati per il 2018 per società affiliate alla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 xml:space="preserve">FIDAL; atleti in possesso di </w:t>
      </w:r>
      <w:proofErr w:type="spellStart"/>
      <w:r w:rsidRPr="00EA6C2F">
        <w:rPr>
          <w:sz w:val="24"/>
          <w:szCs w:val="24"/>
        </w:rPr>
        <w:t>Runcard</w:t>
      </w:r>
      <w:proofErr w:type="spellEnd"/>
      <w:r w:rsidRPr="00EA6C2F">
        <w:rPr>
          <w:sz w:val="24"/>
          <w:szCs w:val="24"/>
        </w:rPr>
        <w:t xml:space="preserve"> e di certificato medico di idoneità alla pratica agonistica dell’ atletica leggera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(la tessera è sottoscrivibile on-line sul sito www.runcard.com); atleti tesserati per un Ente di Promozione Sportiva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 xml:space="preserve">(Sez. Atletica), in possesso di </w:t>
      </w:r>
      <w:proofErr w:type="spellStart"/>
      <w:r w:rsidRPr="00EA6C2F">
        <w:rPr>
          <w:sz w:val="24"/>
          <w:szCs w:val="24"/>
        </w:rPr>
        <w:t>Runcard-EPS</w:t>
      </w:r>
      <w:proofErr w:type="spellEnd"/>
      <w:r w:rsidRPr="00EA6C2F">
        <w:rPr>
          <w:sz w:val="24"/>
          <w:szCs w:val="24"/>
        </w:rPr>
        <w:t xml:space="preserve"> e di certificato medico di idoneità alla pratica agonistica dell’atletica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leggera. La tessera è sottoscrivibile on-line sul sito www.runcard.com.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- a tutte le altre gare gli atleti in regola con il tesseramento F.I.D.A.L. o C.S.I.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Il ritrovo è fissato in piazza ad </w:t>
      </w:r>
      <w:proofErr w:type="spellStart"/>
      <w:r w:rsidRPr="00EA6C2F">
        <w:rPr>
          <w:sz w:val="24"/>
          <w:szCs w:val="24"/>
        </w:rPr>
        <w:t>Ospedaletto</w:t>
      </w:r>
      <w:proofErr w:type="spellEnd"/>
      <w:r w:rsidRPr="00EA6C2F">
        <w:rPr>
          <w:sz w:val="24"/>
          <w:szCs w:val="24"/>
        </w:rPr>
        <w:t xml:space="preserve"> alle ore 13.00 e l’inizio gare è previsto per le ore 14.00.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ISCRIZIONI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E’ obbligatorio iscriversi on </w:t>
      </w:r>
      <w:proofErr w:type="spellStart"/>
      <w:r w:rsidRPr="00EA6C2F">
        <w:rPr>
          <w:sz w:val="24"/>
          <w:szCs w:val="24"/>
        </w:rPr>
        <w:t>line</w:t>
      </w:r>
      <w:proofErr w:type="spellEnd"/>
      <w:r w:rsidRPr="00EA6C2F">
        <w:rPr>
          <w:sz w:val="24"/>
          <w:szCs w:val="24"/>
        </w:rPr>
        <w:t xml:space="preserve"> sul sito: www.asdlarocchetta.com entro e non oltre le ore 24.00 di venerdì 30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marzo 2018. L’organizzazione si riserva di accettare ulteriori iscrizioni che dovessero pervenire dopo tale data,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solamente se accompagnate da una quota addizionale di € 5,00 per tutte le categorie.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La quota d’iscrizione è fissata in € 6,00 per le categorie assolute e amatoriali/master (allievi, junior, senior e amatori).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L’iscrizione per le categorie giovanili è gratuita.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La quota d’iscrizione dovrà essere versata in base al numero di atleti iscritti.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INFORMAZIONI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Sul sito internet www.asdlarocchetta.com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Sulla pagina </w:t>
      </w:r>
      <w:proofErr w:type="spellStart"/>
      <w:r w:rsidRPr="00EA6C2F">
        <w:rPr>
          <w:sz w:val="24"/>
          <w:szCs w:val="24"/>
        </w:rPr>
        <w:t>facebook</w:t>
      </w:r>
      <w:proofErr w:type="spellEnd"/>
      <w:r w:rsidRPr="00EA6C2F">
        <w:rPr>
          <w:sz w:val="24"/>
          <w:szCs w:val="24"/>
        </w:rPr>
        <w:t xml:space="preserve"> “</w:t>
      </w:r>
      <w:proofErr w:type="spellStart"/>
      <w:r w:rsidRPr="00EA6C2F">
        <w:rPr>
          <w:sz w:val="24"/>
          <w:szCs w:val="24"/>
        </w:rPr>
        <w:t>garadipasquetta</w:t>
      </w:r>
      <w:proofErr w:type="spellEnd"/>
      <w:r w:rsidRPr="00EA6C2F">
        <w:rPr>
          <w:sz w:val="24"/>
          <w:szCs w:val="24"/>
        </w:rPr>
        <w:t>”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Telefonicamente a Baldi Lino tel.347.9116587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PREMI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Premi: sono riportati nell’apposita sezione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RESPONSABILITA’</w:t>
      </w:r>
    </w:p>
    <w:p w:rsidR="0077614F" w:rsidRPr="00EA6C2F" w:rsidRDefault="0077614F" w:rsidP="00EA6C2F">
      <w:pPr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 xml:space="preserve">L’U.S. La Rocchetta e la </w:t>
      </w:r>
      <w:proofErr w:type="spellStart"/>
      <w:r w:rsidRPr="00EA6C2F">
        <w:rPr>
          <w:sz w:val="24"/>
          <w:szCs w:val="24"/>
        </w:rPr>
        <w:t>A.S.D.</w:t>
      </w:r>
      <w:proofErr w:type="spellEnd"/>
      <w:r w:rsidRPr="00EA6C2F">
        <w:rPr>
          <w:sz w:val="24"/>
          <w:szCs w:val="24"/>
        </w:rPr>
        <w:t xml:space="preserve"> Non Solo </w:t>
      </w:r>
      <w:proofErr w:type="spellStart"/>
      <w:r w:rsidRPr="00EA6C2F">
        <w:rPr>
          <w:sz w:val="24"/>
          <w:szCs w:val="24"/>
        </w:rPr>
        <w:t>Running</w:t>
      </w:r>
      <w:proofErr w:type="spellEnd"/>
      <w:r w:rsidRPr="00EA6C2F">
        <w:rPr>
          <w:sz w:val="24"/>
          <w:szCs w:val="24"/>
        </w:rPr>
        <w:t xml:space="preserve"> declinano ogni responsabilità per danni o incidenti che dovessero</w:t>
      </w:r>
      <w:r w:rsidR="00EA6C2F">
        <w:rPr>
          <w:sz w:val="24"/>
          <w:szCs w:val="24"/>
        </w:rPr>
        <w:t xml:space="preserve"> </w:t>
      </w:r>
      <w:r w:rsidRPr="00EA6C2F">
        <w:rPr>
          <w:sz w:val="24"/>
          <w:szCs w:val="24"/>
        </w:rPr>
        <w:t>verificarsi prima, durante o dopo la manifestazione.</w:t>
      </w:r>
    </w:p>
    <w:p w:rsidR="00637483" w:rsidRPr="00EA6C2F" w:rsidRDefault="0077614F" w:rsidP="00EA6C2F">
      <w:pPr>
        <w:tabs>
          <w:tab w:val="left" w:pos="7545"/>
        </w:tabs>
        <w:spacing w:after="0"/>
        <w:jc w:val="both"/>
        <w:rPr>
          <w:sz w:val="24"/>
          <w:szCs w:val="24"/>
        </w:rPr>
      </w:pPr>
      <w:r w:rsidRPr="00EA6C2F">
        <w:rPr>
          <w:sz w:val="24"/>
          <w:szCs w:val="24"/>
        </w:rPr>
        <w:t>Per quanto non contemplato nel presente regolamento vigono le norme R.T. della F.I.D.A.L. e del C.S.I.</w:t>
      </w:r>
    </w:p>
    <w:p w:rsidR="0077614F" w:rsidRPr="00EA6C2F" w:rsidRDefault="0077614F" w:rsidP="00EA6C2F">
      <w:pPr>
        <w:tabs>
          <w:tab w:val="left" w:pos="7545"/>
        </w:tabs>
        <w:spacing w:after="0"/>
        <w:jc w:val="both"/>
        <w:rPr>
          <w:sz w:val="24"/>
          <w:szCs w:val="24"/>
        </w:rPr>
      </w:pPr>
    </w:p>
    <w:sectPr w:rsidR="0077614F" w:rsidRPr="00EA6C2F" w:rsidSect="00881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14F"/>
    <w:rsid w:val="005B3DC4"/>
    <w:rsid w:val="0077614F"/>
    <w:rsid w:val="00881797"/>
    <w:rsid w:val="0093264E"/>
    <w:rsid w:val="00EA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2018-02-25T15:49:00Z</dcterms:created>
  <dcterms:modified xsi:type="dcterms:W3CDTF">2018-02-25T15:53:00Z</dcterms:modified>
</cp:coreProperties>
</file>